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49" w:rsidRPr="004866B9" w:rsidRDefault="004866B9" w:rsidP="00F121F1">
      <w:pPr>
        <w:rPr>
          <w:i/>
          <w:iCs/>
        </w:rPr>
      </w:pPr>
      <w:r w:rsidRPr="004866B9">
        <w:rPr>
          <w:i/>
          <w:iCs/>
        </w:rPr>
        <w:t>Az aktív meghalás erejét kérem</w:t>
      </w:r>
    </w:p>
    <w:p w:rsidR="004866B9" w:rsidRPr="004866B9" w:rsidRDefault="004866B9" w:rsidP="00F121F1">
      <w:pPr>
        <w:rPr>
          <w:i/>
          <w:iCs/>
        </w:rPr>
      </w:pPr>
    </w:p>
    <w:p w:rsidR="004866B9" w:rsidRDefault="004866B9" w:rsidP="00F121F1">
      <w:pPr>
        <w:rPr>
          <w:i/>
          <w:iCs/>
        </w:rPr>
      </w:pPr>
      <w:r>
        <w:rPr>
          <w:i/>
          <w:iCs/>
        </w:rPr>
        <w:t>I. Jézus-utánzás</w:t>
      </w:r>
    </w:p>
    <w:p w:rsidR="00C5115C" w:rsidRPr="004866B9" w:rsidRDefault="004866B9" w:rsidP="00F121F1">
      <w:pPr>
        <w:rPr>
          <w:i/>
          <w:iCs/>
        </w:rPr>
      </w:pPr>
      <w:r>
        <w:rPr>
          <w:i/>
          <w:iCs/>
        </w:rPr>
        <w:t>„</w:t>
      </w:r>
      <w:r w:rsidR="00F121F1" w:rsidRPr="004866B9">
        <w:rPr>
          <w:i/>
          <w:iCs/>
        </w:rPr>
        <w:t>Ne csak velem, de általam történjen; az aktív meghalás erejét kérem.</w:t>
      </w:r>
      <w:r>
        <w:rPr>
          <w:i/>
          <w:iCs/>
        </w:rPr>
        <w:t>”</w:t>
      </w:r>
    </w:p>
    <w:p w:rsidR="005A7199" w:rsidRPr="004866B9" w:rsidRDefault="00C24B9B" w:rsidP="00F121F1">
      <w:r w:rsidRPr="004866B9">
        <w:t>Az</w:t>
      </w:r>
      <w:r w:rsidR="00F121F1" w:rsidRPr="004866B9">
        <w:t xml:space="preserve"> </w:t>
      </w:r>
      <w:proofErr w:type="spellStart"/>
      <w:r w:rsidR="00F121F1" w:rsidRPr="004866B9">
        <w:rPr>
          <w:i/>
          <w:iCs/>
        </w:rPr>
        <w:t>Imitatio</w:t>
      </w:r>
      <w:proofErr w:type="spellEnd"/>
      <w:r w:rsidR="00F121F1" w:rsidRPr="004866B9">
        <w:rPr>
          <w:i/>
          <w:iCs/>
        </w:rPr>
        <w:t xml:space="preserve"> </w:t>
      </w:r>
      <w:proofErr w:type="spellStart"/>
      <w:r w:rsidR="00F121F1" w:rsidRPr="004866B9">
        <w:rPr>
          <w:i/>
          <w:iCs/>
        </w:rPr>
        <w:t>Christi</w:t>
      </w:r>
      <w:proofErr w:type="spellEnd"/>
      <w:r w:rsidR="00F121F1" w:rsidRPr="004866B9">
        <w:rPr>
          <w:i/>
          <w:iCs/>
        </w:rPr>
        <w:t>, Jókai Annával beszélget Halász Zsuzsa</w:t>
      </w:r>
      <w:r w:rsidR="00F121F1" w:rsidRPr="004866B9">
        <w:t xml:space="preserve"> c. könyv fülszövegének első sorai</w:t>
      </w:r>
      <w:r w:rsidR="00024B6B" w:rsidRPr="004866B9">
        <w:t>t idéztem</w:t>
      </w:r>
      <w:r w:rsidR="00F121F1" w:rsidRPr="004866B9">
        <w:t xml:space="preserve">. </w:t>
      </w:r>
      <w:r w:rsidR="0097075D" w:rsidRPr="004866B9">
        <w:t xml:space="preserve">Ezek a sorok fejezi ki most a leginkább, </w:t>
      </w:r>
      <w:r w:rsidR="004866B9">
        <w:t>hogy</w:t>
      </w:r>
      <w:r w:rsidR="0097075D" w:rsidRPr="004866B9">
        <w:t xml:space="preserve"> </w:t>
      </w:r>
      <w:r w:rsidR="004866B9">
        <w:t xml:space="preserve">mit </w:t>
      </w:r>
      <w:r w:rsidR="0097075D" w:rsidRPr="004866B9">
        <w:t xml:space="preserve">gondolok, érzek és </w:t>
      </w:r>
      <w:r w:rsidR="0090423F" w:rsidRPr="004866B9">
        <w:t xml:space="preserve">főleg </w:t>
      </w:r>
      <w:r w:rsidR="0097075D" w:rsidRPr="004866B9">
        <w:t>akarok olvasva, hallva, hogy a</w:t>
      </w:r>
      <w:r w:rsidRPr="004866B9">
        <w:t xml:space="preserve"> tanítványok</w:t>
      </w:r>
      <w:r w:rsidR="0090423F" w:rsidRPr="004866B9">
        <w:t xml:space="preserve"> </w:t>
      </w:r>
      <w:r w:rsidR="0090423F" w:rsidRPr="004866B9">
        <w:rPr>
          <w:i/>
          <w:iCs/>
        </w:rPr>
        <w:t>ugyanolyan felhatalmazásban</w:t>
      </w:r>
      <w:r w:rsidR="0090423F" w:rsidRPr="004866B9">
        <w:t xml:space="preserve"> részesülnek, mint Jézus részesült, és </w:t>
      </w:r>
      <w:r w:rsidR="0097075D" w:rsidRPr="004866B9">
        <w:rPr>
          <w:i/>
          <w:iCs/>
        </w:rPr>
        <w:t>ugyanazt kell tenniük</w:t>
      </w:r>
      <w:r w:rsidR="0097075D" w:rsidRPr="004866B9">
        <w:t xml:space="preserve">, amit Jézus </w:t>
      </w:r>
      <w:r w:rsidR="00024B6B" w:rsidRPr="004866B9">
        <w:t xml:space="preserve">korábban </w:t>
      </w:r>
      <w:r w:rsidR="0097075D" w:rsidRPr="004866B9">
        <w:t xml:space="preserve">tett: kiűzni a tisztátalan lelkeket és gyógyítani mindenféle betegséget. </w:t>
      </w:r>
    </w:p>
    <w:p w:rsidR="00A00821" w:rsidRPr="004866B9" w:rsidRDefault="0090423F" w:rsidP="00F121F1">
      <w:r w:rsidRPr="004866B9">
        <w:t xml:space="preserve">Amikor Jézus megkeresztelkedett, Isten </w:t>
      </w:r>
      <w:r w:rsidR="00A00821" w:rsidRPr="004866B9">
        <w:t xml:space="preserve">a </w:t>
      </w:r>
      <w:r w:rsidR="004866B9">
        <w:t xml:space="preserve">mennyei hang által </w:t>
      </w:r>
      <w:r w:rsidR="004866B9" w:rsidRPr="004866B9">
        <w:t>proklamálta</w:t>
      </w:r>
      <w:r w:rsidR="004866B9" w:rsidRPr="004866B9">
        <w:t xml:space="preserve"> </w:t>
      </w:r>
      <w:r w:rsidR="004866B9">
        <w:t xml:space="preserve">a </w:t>
      </w:r>
      <w:r w:rsidR="00A00821" w:rsidRPr="004866B9">
        <w:t>tanítványok és a gyülekezet számára</w:t>
      </w:r>
      <w:r w:rsidRPr="004866B9">
        <w:t xml:space="preserve">, </w:t>
      </w:r>
      <w:r w:rsidR="00A00821" w:rsidRPr="004866B9">
        <w:t xml:space="preserve">hogy </w:t>
      </w:r>
      <w:r w:rsidRPr="004866B9">
        <w:t>Ő az elküldött Fiú, a Lélek pedig, aki leszáll</w:t>
      </w:r>
      <w:r w:rsidR="00443571" w:rsidRPr="004866B9">
        <w:t>t</w:t>
      </w:r>
      <w:r w:rsidRPr="004866B9">
        <w:t xml:space="preserve"> rá, </w:t>
      </w:r>
      <w:r w:rsidR="00A00821" w:rsidRPr="004866B9">
        <w:t xml:space="preserve">megpecsételte </w:t>
      </w:r>
      <w:r w:rsidR="00A00821" w:rsidRPr="004866B9">
        <w:rPr>
          <w:i/>
          <w:iCs/>
        </w:rPr>
        <w:t>felhatalmazását</w:t>
      </w:r>
      <w:r w:rsidR="00A00821" w:rsidRPr="004866B9">
        <w:t xml:space="preserve">. Az, hogy megkísértésekor lemondott a hatalomról, előre mutat a felhatalmazásra, amit feltámadásakor nyert. </w:t>
      </w:r>
    </w:p>
    <w:p w:rsidR="00A00821" w:rsidRPr="004866B9" w:rsidRDefault="00A00821" w:rsidP="00F121F1">
      <w:r w:rsidRPr="004866B9">
        <w:t xml:space="preserve">A betegségek gyógyítása és a tisztátalan lelkek kiűzése </w:t>
      </w:r>
      <w:r w:rsidR="0097075D" w:rsidRPr="004866B9">
        <w:t xml:space="preserve">egyik hangsúlyos eleme a Jézus földi szolgálata </w:t>
      </w:r>
      <w:r w:rsidR="0097075D" w:rsidRPr="004866B9">
        <w:rPr>
          <w:i/>
          <w:iCs/>
        </w:rPr>
        <w:t>felütésének</w:t>
      </w:r>
      <w:r w:rsidR="0097075D" w:rsidRPr="004866B9">
        <w:t>. Miután elhívta a tanítványait, bejárta egész Galileát, tanított a zsinagógákban, hirdette a mennyek országának evangéliumát és gyógyított mindenféle erőtlenséget és betegséget a nép körében (</w:t>
      </w:r>
      <w:proofErr w:type="spellStart"/>
      <w:r w:rsidR="0097075D" w:rsidRPr="004866B9">
        <w:t>Mt</w:t>
      </w:r>
      <w:proofErr w:type="spellEnd"/>
      <w:r w:rsidR="0097075D" w:rsidRPr="004866B9">
        <w:t xml:space="preserve"> 4,23)</w:t>
      </w:r>
      <w:r w:rsidR="005A7199" w:rsidRPr="004866B9">
        <w:t xml:space="preserve">. </w:t>
      </w:r>
    </w:p>
    <w:p w:rsidR="00A00821" w:rsidRPr="004866B9" w:rsidRDefault="005A7199" w:rsidP="00F121F1">
      <w:r w:rsidRPr="004866B9">
        <w:t xml:space="preserve">Ez az </w:t>
      </w:r>
      <w:r w:rsidRPr="004866B9">
        <w:rPr>
          <w:i/>
          <w:iCs/>
        </w:rPr>
        <w:t>időközi mérlege</w:t>
      </w:r>
      <w:r w:rsidRPr="004866B9">
        <w:t xml:space="preserve"> a szolgálatának: „Amikor este lett, sok megszállottat vittek hozzá, ő pedig szóval űzte ki a tisztátalan lelkeket és minden beteget meggyógyított (8,16). </w:t>
      </w:r>
    </w:p>
    <w:p w:rsidR="00F121F1" w:rsidRPr="004866B9" w:rsidRDefault="00862BAE" w:rsidP="00F121F1">
      <w:r w:rsidRPr="004866B9">
        <w:t>É</w:t>
      </w:r>
      <w:r w:rsidR="005A7199" w:rsidRPr="004866B9">
        <w:t xml:space="preserve">s ez a </w:t>
      </w:r>
      <w:r w:rsidR="005A7199" w:rsidRPr="004866B9">
        <w:rPr>
          <w:i/>
          <w:iCs/>
        </w:rPr>
        <w:t>záróakkordja</w:t>
      </w:r>
      <w:r w:rsidR="005A7199" w:rsidRPr="004866B9">
        <w:t xml:space="preserve"> a szolgálatának: bejárta a falvakat és a városokat mind, tanított zsinagógáikban, hirdette a mennyek országának evangéliumát, gyógyított mindenféle betegséget és erőtlenséget” (9,35). </w:t>
      </w:r>
    </w:p>
    <w:p w:rsidR="00862BAE" w:rsidRDefault="00862BAE" w:rsidP="00F121F1">
      <w:r w:rsidRPr="004866B9">
        <w:t xml:space="preserve">Majd magához hívta a tizenkét tanítványt, és hatalmat adott nekik a tisztátalan lelkek felett, hogy kiűzzék azokat, és gyógyítsanak mindenféle betegséget és erőtlenséget. </w:t>
      </w:r>
    </w:p>
    <w:p w:rsidR="004866B9" w:rsidRPr="004866B9" w:rsidRDefault="004866B9" w:rsidP="00F121F1"/>
    <w:p w:rsidR="00443571" w:rsidRPr="004866B9" w:rsidRDefault="00862BAE" w:rsidP="00F121F1">
      <w:r w:rsidRPr="004866B9">
        <w:rPr>
          <w:i/>
          <w:iCs/>
        </w:rPr>
        <w:t>Ne csak velem, de általam történjen; az aktív meghalás erejét kérem</w:t>
      </w:r>
      <w:r w:rsidRPr="004866B9">
        <w:t xml:space="preserve">. Mit kérhetnék mást, amikor </w:t>
      </w:r>
      <w:r w:rsidR="00C213D8" w:rsidRPr="004866B9">
        <w:t>pontosan azt kell tennem, amit Jézus tett</w:t>
      </w:r>
      <w:r w:rsidR="004866B9">
        <w:t>;</w:t>
      </w:r>
      <w:r w:rsidR="00C213D8" w:rsidRPr="004866B9">
        <w:t xml:space="preserve"> </w:t>
      </w:r>
      <w:r w:rsidR="004866B9">
        <w:t>é</w:t>
      </w:r>
      <w:r w:rsidR="00A00821" w:rsidRPr="004866B9">
        <w:t xml:space="preserve">s azt kell mondanom, ami az övé, hiszen számba adta az igéit, megetette velem a </w:t>
      </w:r>
      <w:proofErr w:type="spellStart"/>
      <w:r w:rsidR="00A00821" w:rsidRPr="004866B9">
        <w:t>türetet</w:t>
      </w:r>
      <w:proofErr w:type="spellEnd"/>
      <w:r w:rsidR="00A00821" w:rsidRPr="004866B9">
        <w:t xml:space="preserve">. </w:t>
      </w:r>
      <w:r w:rsidR="00C213D8" w:rsidRPr="004866B9">
        <w:t>A</w:t>
      </w:r>
      <w:r w:rsidR="008C27EB" w:rsidRPr="004866B9">
        <w:t>z</w:t>
      </w:r>
      <w:r w:rsidR="00C213D8" w:rsidRPr="004866B9">
        <w:t xml:space="preserve"> eredetiség, az egyediség</w:t>
      </w:r>
      <w:r w:rsidR="004866B9">
        <w:t xml:space="preserve"> és</w:t>
      </w:r>
      <w:r w:rsidR="00C213D8" w:rsidRPr="004866B9">
        <w:t xml:space="preserve"> </w:t>
      </w:r>
      <w:r w:rsidR="00024B6B" w:rsidRPr="004866B9">
        <w:t xml:space="preserve">a </w:t>
      </w:r>
      <w:r w:rsidR="004866B9" w:rsidRPr="004866B9">
        <w:t>különl</w:t>
      </w:r>
      <w:r w:rsidR="004866B9">
        <w:t>e</w:t>
      </w:r>
      <w:r w:rsidR="004866B9" w:rsidRPr="004866B9">
        <w:t>gesség</w:t>
      </w:r>
      <w:r w:rsidR="00024B6B" w:rsidRPr="004866B9">
        <w:t xml:space="preserve"> </w:t>
      </w:r>
      <w:r w:rsidR="00C213D8" w:rsidRPr="004866B9">
        <w:t>most mind meghátrál</w:t>
      </w:r>
      <w:r w:rsidR="004866B9">
        <w:t>nak</w:t>
      </w:r>
      <w:r w:rsidR="00A00821" w:rsidRPr="004866B9">
        <w:t xml:space="preserve">. Pedig nagy becsben vannak </w:t>
      </w:r>
      <w:r w:rsidR="008C27EB" w:rsidRPr="004866B9">
        <w:t xml:space="preserve">az eredetibbnél eredetibb projekteken fáradozó lelkipásztoroknál, a személyes és teológiai profiljukon dolgozó teológusoknál, a különlegesebbnél különlegesebb curriculum </w:t>
      </w:r>
      <w:proofErr w:type="spellStart"/>
      <w:r w:rsidR="008C27EB" w:rsidRPr="004866B9">
        <w:t>vitea</w:t>
      </w:r>
      <w:proofErr w:type="spellEnd"/>
      <w:r w:rsidR="008C27EB" w:rsidRPr="004866B9">
        <w:t xml:space="preserve"> kialakításáért, a kivételes tartalmú írásokon szorgoskodó teológusoknál. De minde</w:t>
      </w:r>
      <w:r w:rsidR="00443571" w:rsidRPr="004866B9">
        <w:t>z</w:t>
      </w:r>
      <w:r w:rsidR="008C27EB" w:rsidRPr="004866B9">
        <w:t xml:space="preserve"> most </w:t>
      </w:r>
      <w:r w:rsidR="00C213D8" w:rsidRPr="004866B9">
        <w:t>átadja helyét az utánz</w:t>
      </w:r>
      <w:r w:rsidR="00C24B9B" w:rsidRPr="004866B9">
        <w:t>ásnak</w:t>
      </w:r>
      <w:r w:rsidR="00C213D8" w:rsidRPr="004866B9">
        <w:t xml:space="preserve">. Ez </w:t>
      </w:r>
      <w:r w:rsidR="00024B6B" w:rsidRPr="004866B9">
        <w:t xml:space="preserve">vagyok: </w:t>
      </w:r>
      <w:r w:rsidR="00024B6B" w:rsidRPr="004866B9">
        <w:rPr>
          <w:i/>
          <w:iCs/>
        </w:rPr>
        <w:t>Jézus-utánz</w:t>
      </w:r>
      <w:r w:rsidR="008C27EB" w:rsidRPr="004866B9">
        <w:rPr>
          <w:i/>
          <w:iCs/>
        </w:rPr>
        <w:t>ó</w:t>
      </w:r>
      <w:r w:rsidR="008C27EB" w:rsidRPr="004866B9">
        <w:t xml:space="preserve"> </w:t>
      </w:r>
      <w:r w:rsidR="00443571" w:rsidRPr="004866B9">
        <w:t xml:space="preserve">a magam szemében </w:t>
      </w:r>
      <w:r w:rsidR="008C27EB" w:rsidRPr="004866B9">
        <w:t xml:space="preserve">és </w:t>
      </w:r>
      <w:r w:rsidR="008C27EB" w:rsidRPr="004866B9">
        <w:rPr>
          <w:i/>
          <w:iCs/>
        </w:rPr>
        <w:t>Jézus-utánzat</w:t>
      </w:r>
      <w:r w:rsidR="00443571" w:rsidRPr="004866B9">
        <w:t xml:space="preserve"> a környezetem szemében</w:t>
      </w:r>
      <w:r w:rsidR="00024B6B" w:rsidRPr="004866B9">
        <w:t xml:space="preserve">. </w:t>
      </w:r>
      <w:r w:rsidR="00595721" w:rsidRPr="004866B9">
        <w:t xml:space="preserve">Ez vagyok: Jézus </w:t>
      </w:r>
      <w:r w:rsidR="00595721" w:rsidRPr="004866B9">
        <w:lastRenderedPageBreak/>
        <w:t xml:space="preserve">meghosszabbítása. </w:t>
      </w:r>
      <w:r w:rsidR="00024B6B" w:rsidRPr="004866B9">
        <w:t xml:space="preserve">Arcélem elmosódik, </w:t>
      </w:r>
      <w:r w:rsidR="00595721" w:rsidRPr="004866B9">
        <w:t>hogy</w:t>
      </w:r>
      <w:r w:rsidR="00024B6B" w:rsidRPr="004866B9">
        <w:t xml:space="preserve"> bennem a földi Jézus </w:t>
      </w:r>
      <w:proofErr w:type="spellStart"/>
      <w:r w:rsidR="00024B6B" w:rsidRPr="004866B9">
        <w:t>ábrázolód</w:t>
      </w:r>
      <w:r w:rsidR="00595721" w:rsidRPr="004866B9">
        <w:t>jék</w:t>
      </w:r>
      <w:proofErr w:type="spellEnd"/>
      <w:r w:rsidR="00024B6B" w:rsidRPr="004866B9">
        <w:t xml:space="preserve"> ki. Körvonalaim megszűnnek, </w:t>
      </w:r>
      <w:r w:rsidR="00595721" w:rsidRPr="004866B9">
        <w:t>hogy</w:t>
      </w:r>
      <w:r w:rsidR="00024B6B" w:rsidRPr="004866B9">
        <w:t xml:space="preserve"> beleolvad</w:t>
      </w:r>
      <w:r w:rsidR="00595721" w:rsidRPr="004866B9">
        <w:t>ja</w:t>
      </w:r>
      <w:r w:rsidR="00024B6B" w:rsidRPr="004866B9">
        <w:t xml:space="preserve">nak a Jézus alakjába. </w:t>
      </w:r>
    </w:p>
    <w:p w:rsidR="00595721" w:rsidRPr="004866B9" w:rsidRDefault="004866B9" w:rsidP="00F121F1">
      <w:r>
        <w:t>Közben m</w:t>
      </w:r>
      <w:r w:rsidR="008C27EB" w:rsidRPr="004866B9">
        <w:t xml:space="preserve">inden idegszálammal tiltakozom, minden erőmmel rugódozom ellene, mert érzem, hogy elveszítem magam. </w:t>
      </w:r>
      <w:r>
        <w:t>És ekkor</w:t>
      </w:r>
      <w:r w:rsidR="008C27EB" w:rsidRPr="004866B9">
        <w:t xml:space="preserve"> felelevenedik </w:t>
      </w:r>
      <w:r w:rsidR="00443571" w:rsidRPr="004866B9">
        <w:t>bennem</w:t>
      </w:r>
      <w:r>
        <w:t xml:space="preserve"> az</w:t>
      </w:r>
      <w:r w:rsidR="008C27EB" w:rsidRPr="004866B9">
        <w:t xml:space="preserve">, amit Jézus mondott: „aki elveszíti az életét énérettem és az evangéliumért, az megtalálja azt.” Ezért </w:t>
      </w:r>
      <w:r w:rsidR="00443571" w:rsidRPr="004866B9">
        <w:t xml:space="preserve">mégis </w:t>
      </w:r>
      <w:r w:rsidR="008C27EB" w:rsidRPr="004866B9">
        <w:t>az aktív meghalás erejét kérem.</w:t>
      </w:r>
    </w:p>
    <w:p w:rsidR="00443571" w:rsidRPr="004866B9" w:rsidRDefault="00443571" w:rsidP="00F121F1"/>
    <w:p w:rsidR="00443571" w:rsidRPr="004866B9" w:rsidRDefault="00F7576C" w:rsidP="00F121F1">
      <w:r w:rsidRPr="004866B9">
        <w:rPr>
          <w:i/>
          <w:iCs/>
        </w:rPr>
        <w:t>Az aktív meghalás erejét kérem</w:t>
      </w:r>
      <w:r w:rsidRPr="004866B9">
        <w:t xml:space="preserve">. Mi mást kérhetnék, hiszen </w:t>
      </w:r>
      <w:r w:rsidRPr="004866B9">
        <w:rPr>
          <w:i/>
          <w:iCs/>
        </w:rPr>
        <w:t>teljesen Rá vagyok utalva</w:t>
      </w:r>
      <w:r w:rsidRPr="004866B9">
        <w:t xml:space="preserve">. Tőle </w:t>
      </w:r>
      <w:r w:rsidR="004866B9">
        <w:t xml:space="preserve">jön </w:t>
      </w:r>
      <w:r w:rsidRPr="004866B9">
        <w:t xml:space="preserve">az erő, a felhatalmazás. </w:t>
      </w:r>
      <w:r w:rsidR="008C27EB" w:rsidRPr="004866B9">
        <w:t xml:space="preserve">Tőle van mindenen, amim van. </w:t>
      </w:r>
      <w:r w:rsidRPr="004866B9">
        <w:t>Nála nélkül semmi</w:t>
      </w:r>
      <w:r w:rsidR="00595721" w:rsidRPr="004866B9">
        <w:t>t</w:t>
      </w:r>
      <w:r w:rsidRPr="004866B9">
        <w:t xml:space="preserve"> sem cselekedhetek. Szőlővessző vagyok, akinek nincs gyökere</w:t>
      </w:r>
      <w:r w:rsidR="00443571" w:rsidRPr="004866B9">
        <w:t>;</w:t>
      </w:r>
      <w:r w:rsidRPr="004866B9">
        <w:t xml:space="preserve"> nincs </w:t>
      </w:r>
      <w:r w:rsidR="008C27EB" w:rsidRPr="004866B9">
        <w:t xml:space="preserve">lehetőségem arra, hogy közvetlen módon </w:t>
      </w:r>
      <w:r w:rsidR="004866B9">
        <w:t xml:space="preserve">csatlakozzak az élet-forráshoz és </w:t>
      </w:r>
      <w:r w:rsidR="008C27EB" w:rsidRPr="004866B9">
        <w:t xml:space="preserve">táplálkozzak. </w:t>
      </w:r>
      <w:r w:rsidRPr="004866B9">
        <w:t>Szőlőfa-lélegeztető-gépre vagyok kapcsolva, és csak addig éle</w:t>
      </w:r>
      <w:r w:rsidR="008C27EB" w:rsidRPr="004866B9">
        <w:t>k</w:t>
      </w:r>
      <w:r w:rsidRPr="004866B9">
        <w:t xml:space="preserve">, míg </w:t>
      </w:r>
      <w:r w:rsidR="00DA57BF" w:rsidRPr="004866B9">
        <w:t xml:space="preserve">rajta maradok. </w:t>
      </w:r>
    </w:p>
    <w:p w:rsidR="00C0550A" w:rsidRPr="004866B9" w:rsidRDefault="004866B9" w:rsidP="00F121F1">
      <w:r>
        <w:t>De én s</w:t>
      </w:r>
      <w:r w:rsidR="00DA57BF" w:rsidRPr="004866B9">
        <w:t>zeretnék már önállóan lélegezni, hiszen ez az első jele a túlélésnek, de a tüdőm és a szíven nem bírják. Az aktív meghalás erejét kérem és maradok a szőlőfa-lélegeztető</w:t>
      </w:r>
      <w:r w:rsidR="00443571" w:rsidRPr="004866B9">
        <w:t>-</w:t>
      </w:r>
      <w:r w:rsidR="00DA57BF" w:rsidRPr="004866B9">
        <w:t>gépen.</w:t>
      </w:r>
    </w:p>
    <w:p w:rsidR="00DD7731" w:rsidRPr="004866B9" w:rsidRDefault="00DA57BF" w:rsidP="00F121F1">
      <w:r w:rsidRPr="004866B9">
        <w:t xml:space="preserve"> </w:t>
      </w:r>
      <w:r w:rsidR="00F7576C" w:rsidRPr="004866B9">
        <w:t xml:space="preserve"> </w:t>
      </w:r>
    </w:p>
    <w:p w:rsidR="009E7CD0" w:rsidRPr="004866B9" w:rsidRDefault="00DD7731" w:rsidP="00F121F1">
      <w:r w:rsidRPr="004866B9">
        <w:rPr>
          <w:i/>
          <w:iCs/>
        </w:rPr>
        <w:t>Az aktív meghalás erejét kérem</w:t>
      </w:r>
      <w:r w:rsidRPr="004866B9">
        <w:t xml:space="preserve">. </w:t>
      </w:r>
      <w:r w:rsidR="00F7576C" w:rsidRPr="004866B9">
        <w:t xml:space="preserve"> </w:t>
      </w:r>
      <w:r w:rsidRPr="004866B9">
        <w:t xml:space="preserve">Mi mást tehetnék, hiszen a </w:t>
      </w:r>
      <w:r w:rsidRPr="004866B9">
        <w:rPr>
          <w:i/>
          <w:iCs/>
        </w:rPr>
        <w:t>be vagyok ágyazva</w:t>
      </w:r>
      <w:r w:rsidR="00DA57BF" w:rsidRPr="004866B9">
        <w:t>, be vagyok tagolva, élő kőként be vagyok építve</w:t>
      </w:r>
      <w:r w:rsidRPr="004866B9">
        <w:t xml:space="preserve"> a tizenkettőbe, a Krisztus egyházába. A nevem, amit megkeresztelésemkor kaptam: </w:t>
      </w:r>
      <w:r w:rsidRPr="009932D7">
        <w:rPr>
          <w:i/>
          <w:iCs/>
        </w:rPr>
        <w:t>egy a tizenkettő közül</w:t>
      </w:r>
      <w:r w:rsidRPr="004866B9">
        <w:t xml:space="preserve">. A tizenkettőn kívül nincs létem. </w:t>
      </w:r>
      <w:r w:rsidR="00DA57BF" w:rsidRPr="004866B9">
        <w:t xml:space="preserve">Rám nézve igaz: vita extra </w:t>
      </w:r>
      <w:proofErr w:type="spellStart"/>
      <w:r w:rsidR="00DA57BF" w:rsidRPr="004866B9">
        <w:t>ecclesiam</w:t>
      </w:r>
      <w:proofErr w:type="spellEnd"/>
      <w:r w:rsidR="00DA57BF" w:rsidRPr="004866B9">
        <w:t xml:space="preserve"> non est, vagy e</w:t>
      </w:r>
      <w:r w:rsidRPr="004866B9">
        <w:t xml:space="preserve">xtra </w:t>
      </w:r>
      <w:proofErr w:type="spellStart"/>
      <w:r w:rsidRPr="004866B9">
        <w:t>ecclesia</w:t>
      </w:r>
      <w:proofErr w:type="spellEnd"/>
      <w:r w:rsidRPr="004866B9">
        <w:t xml:space="preserve"> nulla vita. </w:t>
      </w:r>
      <w:r w:rsidR="00B66CF2" w:rsidRPr="004866B9">
        <w:t>Ezt a nevet írták be 1981-ben az Teológiai Intézet nyilvántartásába, ezt a nevet írták a vizsgabizonylatra, ezt a nevet mondták a felszentelés</w:t>
      </w:r>
      <w:r w:rsidR="009932D7">
        <w:t>em</w:t>
      </w:r>
      <w:r w:rsidR="00B66CF2" w:rsidRPr="004866B9">
        <w:t xml:space="preserve">kor, és akkor is, amikor doktorrá avattak. Egy a tizenkettő közül. </w:t>
      </w:r>
    </w:p>
    <w:p w:rsidR="00C0550A" w:rsidRPr="004866B9" w:rsidRDefault="009932D7" w:rsidP="00F121F1">
      <w:r>
        <w:t xml:space="preserve">Mégis </w:t>
      </w:r>
      <w:r w:rsidR="00DA57BF" w:rsidRPr="004866B9">
        <w:t>szeretném elfelejteni, kitörölni ezt a nevet</w:t>
      </w:r>
      <w:r>
        <w:t xml:space="preserve">. Hiszen </w:t>
      </w:r>
      <w:r w:rsidR="00595721" w:rsidRPr="004866B9">
        <w:t xml:space="preserve">mások úgy hívják </w:t>
      </w:r>
      <w:r w:rsidR="00DA57BF" w:rsidRPr="004866B9">
        <w:t>az ilyet</w:t>
      </w:r>
      <w:r w:rsidR="00595721" w:rsidRPr="004866B9">
        <w:t xml:space="preserve">, hogy tömeg-ember, </w:t>
      </w:r>
      <w:r w:rsidR="00DA57BF" w:rsidRPr="004866B9">
        <w:t xml:space="preserve">és </w:t>
      </w:r>
      <w:r>
        <w:t xml:space="preserve">gyakran </w:t>
      </w:r>
      <w:r w:rsidR="00DA57BF" w:rsidRPr="004866B9">
        <w:t xml:space="preserve">én is így gondolom. A tizenkettőhöz tartozók lelkületét nyájszellemként megvetik, és </w:t>
      </w:r>
      <w:r>
        <w:t xml:space="preserve">gyakran </w:t>
      </w:r>
      <w:r w:rsidR="00DA57BF" w:rsidRPr="004866B9">
        <w:t xml:space="preserve">én is így érzek. Ezért az aktív meghalás erejét kérem, </w:t>
      </w:r>
      <w:r w:rsidR="00C0550A" w:rsidRPr="004866B9">
        <w:t xml:space="preserve">mert </w:t>
      </w:r>
      <w:proofErr w:type="spellStart"/>
      <w:r w:rsidR="00DA57BF" w:rsidRPr="004866B9">
        <w:t>tudatomban</w:t>
      </w:r>
      <w:proofErr w:type="spellEnd"/>
      <w:r w:rsidR="00DA57BF" w:rsidRPr="004866B9">
        <w:t xml:space="preserve"> mindennél erősebben </w:t>
      </w:r>
      <w:r w:rsidR="00C0550A" w:rsidRPr="004866B9">
        <w:t xml:space="preserve">helyet kér magának </w:t>
      </w:r>
      <w:r w:rsidR="00DA57BF" w:rsidRPr="004866B9">
        <w:t xml:space="preserve">a gondolat, hogy </w:t>
      </w:r>
      <w:r w:rsidR="00595721" w:rsidRPr="004866B9">
        <w:t>a Krisztus egyháza nem tömeg, hanem közösség</w:t>
      </w:r>
      <w:r w:rsidR="00DA57BF" w:rsidRPr="004866B9">
        <w:t>, az Ő egyházának tagja lenni nem nyájszellem, hanem odatartozás.</w:t>
      </w:r>
      <w:r w:rsidR="00595721" w:rsidRPr="004866B9">
        <w:t xml:space="preserve"> </w:t>
      </w:r>
    </w:p>
    <w:p w:rsidR="00862BAE" w:rsidRPr="004866B9" w:rsidRDefault="00B66CF2" w:rsidP="00F121F1">
      <w:r w:rsidRPr="004866B9">
        <w:t xml:space="preserve">Onnan, a Krisztus tanítványi közösségéből nő ki a másik, a másodlagos nevem: Kiss Jenő. </w:t>
      </w:r>
      <w:r w:rsidR="009932D7">
        <w:t xml:space="preserve">Jézus magához hívta a tizenkét tanítványt, az apostolok nevei pedig </w:t>
      </w:r>
      <w:r w:rsidRPr="004866B9">
        <w:t>Péter, András…</w:t>
      </w:r>
    </w:p>
    <w:p w:rsidR="00595721" w:rsidRPr="004866B9" w:rsidRDefault="00595721" w:rsidP="00F121F1"/>
    <w:p w:rsidR="00890F31" w:rsidRPr="004866B9" w:rsidRDefault="00B66CF2" w:rsidP="00F121F1">
      <w:r w:rsidRPr="004866B9">
        <w:t xml:space="preserve">Azt mondtam: Jézus-utánzat vagyok. </w:t>
      </w:r>
      <w:proofErr w:type="spellStart"/>
      <w:r w:rsidR="00890F31" w:rsidRPr="004866B9">
        <w:t>Imitatio</w:t>
      </w:r>
      <w:proofErr w:type="spellEnd"/>
      <w:r w:rsidR="00890F31" w:rsidRPr="004866B9">
        <w:t xml:space="preserve">. Az aktív meghalás erejét kérem, hogy </w:t>
      </w:r>
      <w:r w:rsidR="00890F31" w:rsidRPr="009932D7">
        <w:rPr>
          <w:i/>
          <w:iCs/>
        </w:rPr>
        <w:t>pontos utánzat</w:t>
      </w:r>
      <w:r w:rsidR="00890F31" w:rsidRPr="004866B9">
        <w:t xml:space="preserve"> legyek. Eredeti személy ne, de hiteles </w:t>
      </w:r>
      <w:r w:rsidR="00C0550A" w:rsidRPr="004866B9">
        <w:t>másolat</w:t>
      </w:r>
      <w:r w:rsidR="00890F31" w:rsidRPr="004866B9">
        <w:t xml:space="preserve"> igen. </w:t>
      </w:r>
      <w:r w:rsidR="009932D7">
        <w:t>Hiteles másolat, amelyet nem valamilyen hamisító, hanem a szerző maga készített.</w:t>
      </w:r>
      <w:r w:rsidR="009932D7">
        <w:t xml:space="preserve"> </w:t>
      </w:r>
      <w:proofErr w:type="gramStart"/>
      <w:r w:rsidR="00890F31" w:rsidRPr="004866B9">
        <w:t>Annyira</w:t>
      </w:r>
      <w:proofErr w:type="gramEnd"/>
      <w:r w:rsidR="00890F31" w:rsidRPr="004866B9">
        <w:t xml:space="preserve"> pontos, hiteles, hogy – Jézust </w:t>
      </w:r>
      <w:proofErr w:type="spellStart"/>
      <w:r w:rsidR="00890F31" w:rsidRPr="004866B9">
        <w:t>parafrazálva</w:t>
      </w:r>
      <w:proofErr w:type="spellEnd"/>
      <w:r w:rsidR="00890F31" w:rsidRPr="004866B9">
        <w:t xml:space="preserve"> – aki engem lát, lássa Jézust. Ne kikövetkeztesse valahogy az utalásaimból, </w:t>
      </w:r>
      <w:r w:rsidR="009E7CD0" w:rsidRPr="004866B9">
        <w:t xml:space="preserve">ne </w:t>
      </w:r>
      <w:r w:rsidR="00890F31" w:rsidRPr="004866B9">
        <w:t xml:space="preserve">kihámozza a célozgatásiamból, </w:t>
      </w:r>
      <w:r w:rsidR="009E7CD0" w:rsidRPr="004866B9">
        <w:t xml:space="preserve">ne </w:t>
      </w:r>
      <w:r w:rsidR="00890F31" w:rsidRPr="004866B9">
        <w:t>rájöjjön a</w:t>
      </w:r>
      <w:r w:rsidR="00C0550A" w:rsidRPr="004866B9">
        <w:t xml:space="preserve">z elszórt hívő megnyilatkozásaimból, </w:t>
      </w:r>
      <w:r w:rsidR="00890F31" w:rsidRPr="004866B9">
        <w:t xml:space="preserve">hanem </w:t>
      </w:r>
      <w:r w:rsidR="00C0550A" w:rsidRPr="004866B9">
        <w:lastRenderedPageBreak/>
        <w:t>közvetlenül és</w:t>
      </w:r>
      <w:r w:rsidR="00890F31" w:rsidRPr="004866B9">
        <w:t xml:space="preserve"> azonnal ráismerjen. </w:t>
      </w:r>
      <w:r w:rsidR="009932D7">
        <w:t>Hiszen</w:t>
      </w:r>
      <w:r w:rsidR="00890F31" w:rsidRPr="004866B9">
        <w:t xml:space="preserve"> mi mást tehetne</w:t>
      </w:r>
      <w:r w:rsidR="00C0550A" w:rsidRPr="004866B9">
        <w:t xml:space="preserve"> a szobatársam, a </w:t>
      </w:r>
      <w:r w:rsidR="009932D7">
        <w:t xml:space="preserve">tanárát hallgató </w:t>
      </w:r>
      <w:r w:rsidR="00C0550A" w:rsidRPr="004866B9">
        <w:t>teológ</w:t>
      </w:r>
      <w:r w:rsidR="009932D7">
        <w:t>us</w:t>
      </w:r>
      <w:r w:rsidR="00C0550A" w:rsidRPr="004866B9">
        <w:t>, a tanártásam, a gyülekezet</w:t>
      </w:r>
      <w:r w:rsidR="00890F31" w:rsidRPr="004866B9">
        <w:t xml:space="preserve">, ha én azt teszem, amit Jézus tett, ha az Ő erejével és az Ő egyházában teszem? </w:t>
      </w:r>
    </w:p>
    <w:p w:rsidR="00C0550A" w:rsidRPr="004866B9" w:rsidRDefault="00C0550A" w:rsidP="00F121F1"/>
    <w:p w:rsidR="009E7CD0" w:rsidRPr="004866B9" w:rsidRDefault="009A7911" w:rsidP="00F121F1">
      <w:r w:rsidRPr="004866B9">
        <w:t>Az ak</w:t>
      </w:r>
      <w:r w:rsidR="00540DEA" w:rsidRPr="004866B9">
        <w:t xml:space="preserve">tív meghalás erejét kérem, hogy </w:t>
      </w:r>
      <w:r w:rsidR="00540DEA" w:rsidRPr="004866B9">
        <w:rPr>
          <w:i/>
          <w:iCs/>
        </w:rPr>
        <w:t>apostol</w:t>
      </w:r>
      <w:r w:rsidR="00540DEA" w:rsidRPr="004866B9">
        <w:t xml:space="preserve"> legyek. Hogy </w:t>
      </w:r>
      <w:r w:rsidR="009E7CD0" w:rsidRPr="004866B9">
        <w:t xml:space="preserve">ne csak azt tegyem, amit Ő tett, hanem </w:t>
      </w:r>
      <w:r w:rsidR="00540DEA" w:rsidRPr="004866B9">
        <w:t xml:space="preserve">úgy </w:t>
      </w:r>
      <w:r w:rsidR="009E7CD0" w:rsidRPr="004866B9">
        <w:t xml:space="preserve">is </w:t>
      </w:r>
      <w:r w:rsidR="00540DEA" w:rsidRPr="004866B9">
        <w:t xml:space="preserve">tegyek, </w:t>
      </w:r>
      <w:r w:rsidR="00C0550A" w:rsidRPr="004866B9">
        <w:t>a</w:t>
      </w:r>
      <w:r w:rsidR="00540DEA" w:rsidRPr="004866B9">
        <w:t>mint Ő tett</w:t>
      </w:r>
      <w:r w:rsidR="009932D7">
        <w:t>e</w:t>
      </w:r>
      <w:r w:rsidR="00540DEA" w:rsidRPr="004866B9">
        <w:t>: szerte járjak</w:t>
      </w:r>
      <w:r w:rsidR="00C0550A" w:rsidRPr="004866B9">
        <w:t>. N</w:t>
      </w:r>
      <w:r w:rsidR="00540DEA" w:rsidRPr="004866B9">
        <w:t>e üljek</w:t>
      </w:r>
      <w:r w:rsidR="00C0550A" w:rsidRPr="004866B9">
        <w:t xml:space="preserve"> </w:t>
      </w:r>
      <w:r w:rsidR="009E7CD0" w:rsidRPr="004866B9">
        <w:t xml:space="preserve">egyhelyben </w:t>
      </w:r>
      <w:proofErr w:type="spellStart"/>
      <w:r w:rsidR="00540DEA" w:rsidRPr="004866B9">
        <w:t>bóklászva</w:t>
      </w:r>
      <w:proofErr w:type="spellEnd"/>
      <w:r w:rsidR="00540DEA" w:rsidRPr="004866B9">
        <w:t xml:space="preserve"> a neten, lógva a facebookon, </w:t>
      </w:r>
      <w:r w:rsidR="00C0550A" w:rsidRPr="004866B9">
        <w:t xml:space="preserve">önmagam vagy éles meglátásaim körül forgolódva, </w:t>
      </w:r>
      <w:proofErr w:type="spellStart"/>
      <w:r w:rsidR="00C0550A" w:rsidRPr="004866B9">
        <w:t>scient-fiction</w:t>
      </w:r>
      <w:proofErr w:type="spellEnd"/>
      <w:r w:rsidR="00C0550A" w:rsidRPr="004866B9">
        <w:t xml:space="preserve"> filmekbe és könyvekbe</w:t>
      </w:r>
      <w:r w:rsidR="009E7CD0" w:rsidRPr="004866B9">
        <w:t>, vagy éppen teológiai könyvekbe</w:t>
      </w:r>
      <w:r w:rsidR="00C0550A" w:rsidRPr="004866B9">
        <w:t xml:space="preserve"> temetkezve, hanem </w:t>
      </w:r>
      <w:r w:rsidR="00540DEA" w:rsidRPr="004866B9">
        <w:t>oda menjek, ahol az emberek vannak, alámerüljek a fájdalmukba, a kilátástalanságukba, hogy lent legyek a földön, ahol ők vannak, az elesettek.</w:t>
      </w:r>
      <w:r w:rsidR="00C24B9B" w:rsidRPr="004866B9">
        <w:t xml:space="preserve"> </w:t>
      </w:r>
    </w:p>
    <w:p w:rsidR="00340ED3" w:rsidRPr="004866B9" w:rsidRDefault="00C0550A" w:rsidP="00F121F1">
      <w:r w:rsidRPr="004866B9">
        <w:t xml:space="preserve">Az aktív meghalás erejét kérem, mert köt az otthonom biztonsága, a szobám meghittsége, kötnek a testi és szellemi örömök. </w:t>
      </w:r>
      <w:r w:rsidR="009932D7">
        <w:t>De</w:t>
      </w:r>
      <w:r w:rsidRPr="004866B9">
        <w:t xml:space="preserve"> közben </w:t>
      </w:r>
      <w:r w:rsidR="00C24B9B" w:rsidRPr="004866B9">
        <w:t xml:space="preserve">fülembe cseng a csodálatos himnusz: megüresítette önmagát és emberré lett. </w:t>
      </w:r>
    </w:p>
    <w:p w:rsidR="00340ED3" w:rsidRDefault="00340ED3" w:rsidP="00F121F1"/>
    <w:p w:rsidR="009932D7" w:rsidRPr="009932D7" w:rsidRDefault="009932D7" w:rsidP="00F121F1">
      <w:pPr>
        <w:rPr>
          <w:i/>
          <w:iCs/>
        </w:rPr>
      </w:pPr>
      <w:r w:rsidRPr="009932D7">
        <w:rPr>
          <w:i/>
          <w:iCs/>
        </w:rPr>
        <w:t xml:space="preserve">II. A Mester </w:t>
      </w:r>
      <w:r>
        <w:rPr>
          <w:i/>
          <w:iCs/>
        </w:rPr>
        <w:t>tanítottja</w:t>
      </w:r>
    </w:p>
    <w:p w:rsidR="009E7CD0" w:rsidRPr="004866B9" w:rsidRDefault="00ED6D2F" w:rsidP="00F121F1">
      <w:r w:rsidRPr="004866B9">
        <w:t>A</w:t>
      </w:r>
      <w:r w:rsidR="00340ED3" w:rsidRPr="004866B9">
        <w:t xml:space="preserve"> tizenkettő közül </w:t>
      </w:r>
      <w:r w:rsidRPr="004866B9">
        <w:t xml:space="preserve">egyként </w:t>
      </w:r>
      <w:r w:rsidR="00340ED3" w:rsidRPr="004866B9">
        <w:t xml:space="preserve">követem a Mestert, és </w:t>
      </w:r>
      <w:r w:rsidR="00340ED3" w:rsidRPr="009932D7">
        <w:t>nézem, hogy hogy csinálja</w:t>
      </w:r>
      <w:r w:rsidR="00340ED3" w:rsidRPr="004866B9">
        <w:t xml:space="preserve">. </w:t>
      </w:r>
      <w:r w:rsidRPr="004866B9">
        <w:t xml:space="preserve">Engem már rég lefárasztott a tömeg és végképp lehangolt a mindenütt </w:t>
      </w:r>
      <w:r w:rsidR="009E7CD0" w:rsidRPr="004866B9">
        <w:t>tornyosuló</w:t>
      </w:r>
      <w:r w:rsidRPr="004866B9">
        <w:t xml:space="preserve"> nyomorúság. </w:t>
      </w:r>
    </w:p>
    <w:p w:rsidR="009E7CD0" w:rsidRPr="004866B9" w:rsidRDefault="00ED6D2F" w:rsidP="00F121F1">
      <w:r w:rsidRPr="004866B9">
        <w:t>A Mester is l</w:t>
      </w:r>
      <w:r w:rsidR="00340ED3" w:rsidRPr="004866B9">
        <w:t xml:space="preserve">átja a sokaságot, </w:t>
      </w:r>
      <w:r w:rsidRPr="004866B9">
        <w:t xml:space="preserve">és az embereket, akik </w:t>
      </w:r>
      <w:r w:rsidR="00340ED3" w:rsidRPr="004866B9">
        <w:t xml:space="preserve">elgyötörtek és elesettek. Nézem az arcát. A tekintete nem szomorú, arcvonásai nem kemények. Kilátástalanságról, </w:t>
      </w:r>
      <w:proofErr w:type="spellStart"/>
      <w:r w:rsidR="00340ED3" w:rsidRPr="004866B9">
        <w:t>elkeseredettségről</w:t>
      </w:r>
      <w:proofErr w:type="spellEnd"/>
      <w:r w:rsidR="00340ED3" w:rsidRPr="004866B9">
        <w:t xml:space="preserve"> semmi sem árulkodik, lemondásnak nincs jele. </w:t>
      </w:r>
      <w:r w:rsidR="00946ADA" w:rsidRPr="004866B9">
        <w:t xml:space="preserve">Pedig </w:t>
      </w:r>
      <w:r w:rsidR="00946ADA" w:rsidRPr="00471A18">
        <w:rPr>
          <w:i/>
          <w:iCs/>
        </w:rPr>
        <w:t>nagy a baj</w:t>
      </w:r>
      <w:r w:rsidR="00946ADA" w:rsidRPr="004866B9">
        <w:t xml:space="preserve">: az egész sokság, mindenki beteg; </w:t>
      </w:r>
      <w:r w:rsidR="009932D7">
        <w:t xml:space="preserve">és </w:t>
      </w:r>
      <w:r w:rsidR="00946ADA" w:rsidRPr="004866B9">
        <w:t>nem valamelyik makacs vírus kezdte ki őket, ami</w:t>
      </w:r>
      <w:r w:rsidR="009932D7">
        <w:t xml:space="preserve">t </w:t>
      </w:r>
      <w:r w:rsidR="009E7CD0" w:rsidRPr="004866B9">
        <w:t xml:space="preserve">valamilyen immunerősítővel </w:t>
      </w:r>
      <w:r w:rsidRPr="004866B9">
        <w:t xml:space="preserve">valahogy </w:t>
      </w:r>
      <w:r w:rsidR="009932D7">
        <w:t>legyőzhetnek</w:t>
      </w:r>
      <w:r w:rsidRPr="004866B9">
        <w:t xml:space="preserve">, </w:t>
      </w:r>
      <w:r w:rsidR="00946ADA" w:rsidRPr="004866B9">
        <w:t>hanem a halál: elgyötörtek, az életerejük csak épphogy pislákol, nem szedik össze magukat</w:t>
      </w:r>
      <w:r w:rsidRPr="004866B9">
        <w:t xml:space="preserve"> egyhamar</w:t>
      </w:r>
      <w:r w:rsidR="00946ADA" w:rsidRPr="004866B9">
        <w:t xml:space="preserve">, elesettek, szó szerint a földre dobattak, ahonnan csak sokára állnak fel, ha egyáltalán felállnak. </w:t>
      </w:r>
    </w:p>
    <w:p w:rsidR="00946ADA" w:rsidRPr="004866B9" w:rsidRDefault="00ED6D2F" w:rsidP="00F121F1">
      <w:r w:rsidRPr="004866B9">
        <w:t xml:space="preserve">A Mester arcán nem tehetetlen szomorúságot látok, hanem letaglózó megindultságot, amely arra indítja Őt, hogy kiutat keressen. Amikor a </w:t>
      </w:r>
      <w:r w:rsidRPr="00471A18">
        <w:rPr>
          <w:i/>
          <w:iCs/>
        </w:rPr>
        <w:t>sok</w:t>
      </w:r>
      <w:r w:rsidRPr="004866B9">
        <w:t xml:space="preserve"> aratni valót és a </w:t>
      </w:r>
      <w:r w:rsidRPr="00471A18">
        <w:rPr>
          <w:i/>
          <w:iCs/>
        </w:rPr>
        <w:t>kevés</w:t>
      </w:r>
      <w:r w:rsidRPr="004866B9">
        <w:t xml:space="preserve"> munkást látja, akkor nem mondja, hogy ez lehetetlen helyzet, hanem imádkozásra biztat: „Kérjétek az aratás urát, hogy küldjön munkásokat az ő aratásába</w:t>
      </w:r>
      <w:r w:rsidR="00B553CA" w:rsidRPr="004866B9">
        <w:t>”. A küldetése, a felhatalmazása, a tisztánlátása, hogy Isten az aratás ura és az aratás is az övé, bizalomra és reménység</w:t>
      </w:r>
      <w:r w:rsidR="00471A18">
        <w:t>re</w:t>
      </w:r>
      <w:r w:rsidR="00B553CA" w:rsidRPr="004866B9">
        <w:t xml:space="preserve"> indítja. És ezt tanítja nekem is: A hit nem lemondással, </w:t>
      </w:r>
      <w:r w:rsidR="009E7CD0" w:rsidRPr="004866B9">
        <w:t xml:space="preserve">de </w:t>
      </w:r>
      <w:r w:rsidR="00B553CA" w:rsidRPr="004866B9">
        <w:t>nem is a „még azért is</w:t>
      </w:r>
      <w:r w:rsidR="00471A18">
        <w:t xml:space="preserve"> megmutatom</w:t>
      </w:r>
      <w:r w:rsidR="00B553CA" w:rsidRPr="004866B9">
        <w:t xml:space="preserve">” dacolásával, hanem reménységgel és imádsággal reagál a bajra. </w:t>
      </w:r>
    </w:p>
    <w:p w:rsidR="00B553CA" w:rsidRPr="004866B9" w:rsidRDefault="00B553CA" w:rsidP="00F121F1"/>
    <w:p w:rsidR="009E7CD0" w:rsidRPr="004866B9" w:rsidRDefault="00B553CA" w:rsidP="00F121F1">
      <w:r w:rsidRPr="004866B9">
        <w:t>A tizenkettő kö</w:t>
      </w:r>
      <w:r w:rsidR="00155ED5" w:rsidRPr="004866B9">
        <w:t>z</w:t>
      </w:r>
      <w:r w:rsidRPr="004866B9">
        <w:t xml:space="preserve">ül egyként </w:t>
      </w:r>
      <w:r w:rsidRPr="00471A18">
        <w:rPr>
          <w:i/>
          <w:iCs/>
        </w:rPr>
        <w:t>hallgatom a Mestert</w:t>
      </w:r>
      <w:r w:rsidRPr="004866B9">
        <w:t xml:space="preserve">. Összezavar az, amit mond. </w:t>
      </w:r>
      <w:r w:rsidR="000F3A8B" w:rsidRPr="004866B9">
        <w:t xml:space="preserve">Azt mondja a sokaságról, hogy olyanok, mint a pásztor nélküli nyáj, de nem azzal bíz meg, hogy </w:t>
      </w:r>
      <w:r w:rsidR="000F3A8B" w:rsidRPr="004866B9">
        <w:lastRenderedPageBreak/>
        <w:t xml:space="preserve">összegyűjtsük őket, hanem azzal, hogy gyógyítsuk őket és kiűzzük </w:t>
      </w:r>
      <w:r w:rsidR="00471A18">
        <w:t xml:space="preserve">belőlük </w:t>
      </w:r>
      <w:r w:rsidR="000F3A8B" w:rsidRPr="004866B9">
        <w:t xml:space="preserve">a tisztátalan lelkeket. </w:t>
      </w:r>
      <w:r w:rsidR="00471A18">
        <w:t>Ám a</w:t>
      </w:r>
      <w:r w:rsidR="000F3A8B" w:rsidRPr="004866B9">
        <w:t>mi összezavart, ami ellentmondásnak tűnt, az lassan értelmet nyer bennem: Jézus mélyebbre néz, a felszín alá, és a mélyen megkötöző erőket</w:t>
      </w:r>
      <w:r w:rsidR="00946ADA" w:rsidRPr="004866B9">
        <w:t xml:space="preserve"> </w:t>
      </w:r>
      <w:r w:rsidR="000F3A8B" w:rsidRPr="004866B9">
        <w:t>lát. Az elgyötört, a földre dobott, a földhöz kötözött lét mögött a szabadság hiánya húzódik meg alattomosan, hogy ne vegyük észre, hanem</w:t>
      </w:r>
      <w:r w:rsidR="00471A18">
        <w:t xml:space="preserve"> a kór helyett</w:t>
      </w:r>
      <w:r w:rsidR="000F3A8B" w:rsidRPr="004866B9">
        <w:t xml:space="preserve"> csak a felszínt, a tüntet lássuk. </w:t>
      </w:r>
    </w:p>
    <w:p w:rsidR="009E7CD0" w:rsidRPr="004866B9" w:rsidRDefault="000F3A8B" w:rsidP="00F121F1">
      <w:r w:rsidRPr="004866B9">
        <w:t xml:space="preserve">Közben </w:t>
      </w:r>
      <w:proofErr w:type="spellStart"/>
      <w:r w:rsidRPr="004866B9">
        <w:t>megfogalmazódik</w:t>
      </w:r>
      <w:proofErr w:type="spellEnd"/>
      <w:r w:rsidRPr="004866B9">
        <w:t xml:space="preserve"> bennem a vágy, hogy elhagyjam a felszínt és a mélybe lássak. De tudom, hogy tekintetem nem hatol át a felszínen, a magamén sem, ezért azt kérem, hogy </w:t>
      </w:r>
      <w:r w:rsidR="00D8216A" w:rsidRPr="004866B9">
        <w:t xml:space="preserve">mellette maradhassak, </w:t>
      </w:r>
      <w:r w:rsidR="00D8216A" w:rsidRPr="00471A18">
        <w:rPr>
          <w:i/>
          <w:iCs/>
        </w:rPr>
        <w:t>aki elő</w:t>
      </w:r>
      <w:r w:rsidR="00471A18" w:rsidRPr="00471A18">
        <w:rPr>
          <w:i/>
          <w:iCs/>
        </w:rPr>
        <w:t>tt</w:t>
      </w:r>
      <w:r w:rsidR="00D8216A" w:rsidRPr="00471A18">
        <w:rPr>
          <w:i/>
          <w:iCs/>
        </w:rPr>
        <w:t xml:space="preserve"> semmi sincs elrejtve</w:t>
      </w:r>
      <w:r w:rsidR="00D8216A" w:rsidRPr="004866B9">
        <w:t>.</w:t>
      </w:r>
    </w:p>
    <w:p w:rsidR="009A7911" w:rsidRPr="004866B9" w:rsidRDefault="00D8216A" w:rsidP="00F121F1">
      <w:r w:rsidRPr="004866B9">
        <w:t xml:space="preserve"> </w:t>
      </w:r>
    </w:p>
    <w:p w:rsidR="009E7CD0" w:rsidRPr="004866B9" w:rsidRDefault="00D8216A" w:rsidP="00F121F1">
      <w:r w:rsidRPr="004866B9">
        <w:t>Másvalami is összezavar: egyszer pásztor nélküli nyáj képét tárja elém, amely őt irgalomra hangolta és engem is megindít, majd az aratás</w:t>
      </w:r>
      <w:r w:rsidR="00471A18">
        <w:t xml:space="preserve"> képét</w:t>
      </w:r>
      <w:r w:rsidRPr="004866B9">
        <w:t xml:space="preserve"> vetíti elém, amely az ítéletre utal</w:t>
      </w:r>
      <w:r w:rsidR="004A5144">
        <w:t>, ez pedig megrémít</w:t>
      </w:r>
      <w:r w:rsidRPr="004866B9">
        <w:t xml:space="preserve">. Szánalom és ítélet, a most és az eljövendő egymás mellett. Az így született feszültséget nem oldja fel, mert Ő nem csak az irgalmas Jézus, hanem az eljövendő Emberfia is, és mert nem csak a bajt akarja orvosolni, hanem az üdvösséget </w:t>
      </w:r>
      <w:r w:rsidR="00471A18">
        <w:t xml:space="preserve">is </w:t>
      </w:r>
      <w:r w:rsidRPr="004866B9">
        <w:t xml:space="preserve">munkálni. </w:t>
      </w:r>
    </w:p>
    <w:p w:rsidR="009E7CD0" w:rsidRPr="004866B9" w:rsidRDefault="00D8216A" w:rsidP="00F121F1">
      <w:r w:rsidRPr="004866B9">
        <w:t xml:space="preserve">Közben tudatosodik bennem, hogy nem szeretem az ilyen feszültségeket. A tiszta, egyértelmű helyzeteket szeretem. De az élet nem egyértelmű és nem egysíkú. Vágyom arra, hogy megmaradjak a valósághű és termékeny feszültségbe. Ezért azt kérem, hogy mellette maradhassak, </w:t>
      </w:r>
      <w:r w:rsidRPr="00471A18">
        <w:rPr>
          <w:i/>
          <w:iCs/>
        </w:rPr>
        <w:t>aki Jézus és Emberfia</w:t>
      </w:r>
      <w:r w:rsidRPr="004866B9">
        <w:t>.</w:t>
      </w:r>
    </w:p>
    <w:p w:rsidR="00E660FE" w:rsidRPr="004866B9" w:rsidRDefault="009E7CD0" w:rsidP="00F121F1">
      <w:r w:rsidRPr="004866B9">
        <w:t xml:space="preserve">Eközben felerősödik bennem az aratás képe. Az eljövendő Isten országa, az ítélet, és ez sürget. </w:t>
      </w:r>
      <w:r w:rsidR="004A5144">
        <w:t xml:space="preserve">Elodázhatatlanná teszi az aktív meghalást és a Jézus-utánzást. </w:t>
      </w:r>
    </w:p>
    <w:p w:rsidR="00D8216A" w:rsidRPr="004866B9" w:rsidRDefault="00471A18" w:rsidP="00F121F1">
      <w:r>
        <w:t>Észreveszem</w:t>
      </w:r>
      <w:r w:rsidR="00E660FE" w:rsidRPr="004866B9">
        <w:t>, mennyire meggyökereztem ebben az időben, mennyire eltoltam magamtól a Krisztus visszajövetelének a gondolatát miközben csak teológiai kérdésként kezeltem</w:t>
      </w:r>
      <w:r w:rsidR="004A5144">
        <w:t xml:space="preserve"> azt</w:t>
      </w:r>
      <w:r w:rsidR="00E660FE" w:rsidRPr="004866B9">
        <w:t xml:space="preserve">. </w:t>
      </w:r>
      <w:proofErr w:type="spellStart"/>
      <w:r w:rsidR="00E660FE" w:rsidRPr="004866B9">
        <w:t>Parúzia</w:t>
      </w:r>
      <w:proofErr w:type="spellEnd"/>
      <w:r w:rsidR="00E660FE" w:rsidRPr="004866B9">
        <w:t>-késedelem. Szeretném, ha életre kelne és életben maradna ez az üzenet</w:t>
      </w:r>
      <w:r w:rsidR="004A5144">
        <w:t>,</w:t>
      </w:r>
      <w:r w:rsidR="00E660FE" w:rsidRPr="004866B9">
        <w:t xml:space="preserve"> és tartósan motiválna az üdvösség hirdetésére. </w:t>
      </w:r>
    </w:p>
    <w:p w:rsidR="00D8216A" w:rsidRPr="004866B9" w:rsidRDefault="00D8216A" w:rsidP="00F121F1"/>
    <w:p w:rsidR="00E660FE" w:rsidRPr="004866B9" w:rsidRDefault="00D8216A" w:rsidP="00F121F1">
      <w:r w:rsidRPr="004866B9">
        <w:t>Mint egy a tizenkettő</w:t>
      </w:r>
      <w:r w:rsidR="00155ED5" w:rsidRPr="004866B9">
        <w:t xml:space="preserve"> </w:t>
      </w:r>
      <w:r w:rsidR="00155ED5" w:rsidRPr="004A5144">
        <w:rPr>
          <w:i/>
          <w:iCs/>
        </w:rPr>
        <w:t>közül körülnézek</w:t>
      </w:r>
      <w:r w:rsidR="00155ED5" w:rsidRPr="004866B9">
        <w:t>. Látom Pétert, Andrást és a többieket. Tudatosodik benne, hogy náluk nélkül nem fog menni. Rájuk vagyok utalva</w:t>
      </w:r>
      <w:r w:rsidR="00E660FE" w:rsidRPr="004866B9">
        <w:t>,</w:t>
      </w:r>
      <w:r w:rsidR="00155ED5" w:rsidRPr="004866B9">
        <w:t xml:space="preserve"> és ők rám. Ők is </w:t>
      </w:r>
      <w:r w:rsidR="00E660FE" w:rsidRPr="004866B9">
        <w:t xml:space="preserve">egyenként </w:t>
      </w:r>
      <w:r w:rsidR="00155ED5" w:rsidRPr="004866B9">
        <w:t xml:space="preserve">egy a tizenkettő közül. A tanítványok és az apostolok, a Jézus mellett tanuló és a világban Őt utánzó szolgák </w:t>
      </w:r>
      <w:r w:rsidR="00155ED5" w:rsidRPr="004A5144">
        <w:rPr>
          <w:i/>
          <w:iCs/>
        </w:rPr>
        <w:t>tizenkettőként kapták a felhatalmazást</w:t>
      </w:r>
      <w:r w:rsidR="00155ED5" w:rsidRPr="004866B9">
        <w:t xml:space="preserve">, hogy gyógyítsanak és kiűzzék a tisztátalan lelkeket. </w:t>
      </w:r>
    </w:p>
    <w:p w:rsidR="00D8216A" w:rsidRPr="004866B9" w:rsidRDefault="00155ED5" w:rsidP="00F121F1">
      <w:r w:rsidRPr="004866B9">
        <w:t xml:space="preserve">Felelevenedik bennem a </w:t>
      </w:r>
      <w:proofErr w:type="spellStart"/>
      <w:r w:rsidRPr="004866B9">
        <w:t>Gecsemáné</w:t>
      </w:r>
      <w:proofErr w:type="spellEnd"/>
      <w:r w:rsidRPr="004866B9">
        <w:t xml:space="preserve">-kerti jelent: „Megverem a pásztort, és szétszélednek a juhok”. Mély fájdalom tör rám a </w:t>
      </w:r>
      <w:r w:rsidR="004A5144">
        <w:t xml:space="preserve">gyülekezeti tagok, </w:t>
      </w:r>
      <w:r w:rsidRPr="004866B9">
        <w:t xml:space="preserve">szolgák, teológusok, lelkipásztorok, teológiai tanárok közötti </w:t>
      </w:r>
      <w:r w:rsidRPr="004A5144">
        <w:rPr>
          <w:i/>
          <w:iCs/>
        </w:rPr>
        <w:t>közösséghiány</w:t>
      </w:r>
      <w:r w:rsidRPr="004866B9">
        <w:t xml:space="preserve"> miatt. Arra kérem </w:t>
      </w:r>
      <w:r w:rsidR="00E660FE" w:rsidRPr="004866B9">
        <w:t>Ő</w:t>
      </w:r>
      <w:r w:rsidRPr="004866B9">
        <w:t xml:space="preserve">t, tartson meg minket egymás mellett, hogy a felhatalmazás és a szolgálat ne kerüljön veszélybe. </w:t>
      </w:r>
    </w:p>
    <w:p w:rsidR="00155ED5" w:rsidRPr="004866B9" w:rsidRDefault="00155ED5" w:rsidP="00F121F1"/>
    <w:p w:rsidR="00E660FE" w:rsidRPr="004866B9" w:rsidRDefault="00155ED5" w:rsidP="00F121F1">
      <w:r w:rsidRPr="004866B9">
        <w:t xml:space="preserve">Miközben körbe nézek, felerősödik előttem a </w:t>
      </w:r>
      <w:r w:rsidRPr="004A5144">
        <w:rPr>
          <w:i/>
          <w:iCs/>
        </w:rPr>
        <w:t>Péter alakja</w:t>
      </w:r>
      <w:r w:rsidRPr="004866B9">
        <w:t xml:space="preserve">. Ő az első. Benne különös módon mutatkozik meg a felhatalmazás. </w:t>
      </w:r>
    </w:p>
    <w:p w:rsidR="00155ED5" w:rsidRPr="004866B9" w:rsidRDefault="004A5144" w:rsidP="00F121F1">
      <w:r>
        <w:t xml:space="preserve">Körülöttem is vannak tanítványok, akikben erőteljesebben nyilvánul meg a felhatalmazás. Erős vágyat érzek arra, hogy ez </w:t>
      </w:r>
      <w:r w:rsidR="00155ED5" w:rsidRPr="004866B9">
        <w:t xml:space="preserve">ne zavarjon engem. Hiszen akkor én lennék az első, aki megbontanám a tizenkettő </w:t>
      </w:r>
      <w:r>
        <w:t>egységét</w:t>
      </w:r>
      <w:r w:rsidR="00155ED5" w:rsidRPr="004866B9">
        <w:t xml:space="preserve">. </w:t>
      </w:r>
      <w:r w:rsidR="00EA0C4A">
        <w:t>Ugyanakkor</w:t>
      </w:r>
      <w:r w:rsidR="00155ED5" w:rsidRPr="004866B9">
        <w:t xml:space="preserve"> </w:t>
      </w:r>
      <w:r w:rsidR="00EA0C4A">
        <w:t xml:space="preserve">fohászkodok, </w:t>
      </w:r>
      <w:r w:rsidR="00155ED5" w:rsidRPr="004866B9">
        <w:t xml:space="preserve">hogy </w:t>
      </w:r>
      <w:r w:rsidR="00860B18" w:rsidRPr="004866B9">
        <w:t xml:space="preserve">azok a szolgák, akikben különös módon mutatkozik meg a </w:t>
      </w:r>
      <w:r>
        <w:t xml:space="preserve">jézusi </w:t>
      </w:r>
      <w:r w:rsidR="00860B18" w:rsidRPr="004866B9">
        <w:t xml:space="preserve">felhatalmazás, ne </w:t>
      </w:r>
      <w:r w:rsidR="00EA0C4A">
        <w:t>torzítsák</w:t>
      </w:r>
      <w:r w:rsidR="00860B18" w:rsidRPr="004866B9">
        <w:t xml:space="preserve"> </w:t>
      </w:r>
      <w:r w:rsidR="00EA0C4A" w:rsidRPr="004866B9">
        <w:t>hatalommá</w:t>
      </w:r>
      <w:r w:rsidR="00EA0C4A" w:rsidRPr="004866B9">
        <w:t xml:space="preserve"> </w:t>
      </w:r>
      <w:r w:rsidR="00860B18" w:rsidRPr="004866B9">
        <w:t xml:space="preserve">a felhatalmazást. Arra kérem Jézust, </w:t>
      </w:r>
      <w:r w:rsidR="00EA0C4A">
        <w:t xml:space="preserve">valósítsa meg közöttünk azt, </w:t>
      </w:r>
      <w:r w:rsidR="00860B18" w:rsidRPr="004866B9">
        <w:t>ami</w:t>
      </w:r>
      <w:r w:rsidR="00EA0C4A">
        <w:t xml:space="preserve">t </w:t>
      </w:r>
      <w:r w:rsidR="00860B18" w:rsidRPr="004866B9">
        <w:t>a tanítványok</w:t>
      </w:r>
      <w:r w:rsidR="00EA0C4A">
        <w:t xml:space="preserve"> közötti viszonyról </w:t>
      </w:r>
      <w:r w:rsidR="00860B18" w:rsidRPr="004866B9">
        <w:t xml:space="preserve">mondott: „Ne így legyen közöttetek!”. </w:t>
      </w:r>
    </w:p>
    <w:p w:rsidR="00860B18" w:rsidRDefault="00860B18" w:rsidP="00F121F1"/>
    <w:p w:rsidR="00EA0C4A" w:rsidRPr="00EA0C4A" w:rsidRDefault="00EA0C4A" w:rsidP="00F121F1">
      <w:pPr>
        <w:rPr>
          <w:i/>
          <w:iCs/>
        </w:rPr>
      </w:pPr>
      <w:r w:rsidRPr="00EA0C4A">
        <w:rPr>
          <w:i/>
          <w:iCs/>
        </w:rPr>
        <w:t>III. A meghallgatott imádságok gyümölcsei</w:t>
      </w:r>
    </w:p>
    <w:p w:rsidR="00860B18" w:rsidRPr="004866B9" w:rsidRDefault="00860B18" w:rsidP="00F121F1">
      <w:r w:rsidRPr="004866B9">
        <w:t xml:space="preserve">Végül </w:t>
      </w:r>
      <w:r w:rsidRPr="004A5144">
        <w:rPr>
          <w:i/>
          <w:iCs/>
        </w:rPr>
        <w:t>önmagam</w:t>
      </w:r>
      <w:bookmarkStart w:id="0" w:name="_GoBack"/>
      <w:bookmarkEnd w:id="0"/>
      <w:r w:rsidRPr="004A5144">
        <w:rPr>
          <w:i/>
          <w:iCs/>
        </w:rPr>
        <w:t>ra nézek</w:t>
      </w:r>
      <w:r w:rsidRPr="004866B9">
        <w:t xml:space="preserve">. Ismét felelevenedik </w:t>
      </w:r>
      <w:r w:rsidR="00134049" w:rsidRPr="004866B9">
        <w:t>bennem</w:t>
      </w:r>
      <w:r w:rsidRPr="004866B9">
        <w:t xml:space="preserve"> a Jézus felszólítása: </w:t>
      </w:r>
      <w:r w:rsidR="00134049" w:rsidRPr="004866B9">
        <w:t>„</w:t>
      </w:r>
      <w:r w:rsidRPr="004866B9">
        <w:t>Kérjétek az aratás urát, hogy küldjön munkásokat az ő aratásába</w:t>
      </w:r>
      <w:r w:rsidR="00134049" w:rsidRPr="004866B9">
        <w:t>”</w:t>
      </w:r>
      <w:r w:rsidRPr="004866B9">
        <w:t xml:space="preserve">. Az, hogy itt vagyok, az, hogy itt vagytok, az aratásért mondott imádságok meghallgatása miatt van. A meghallgatott imádságok gyümölcsei vagyunk. </w:t>
      </w:r>
    </w:p>
    <w:p w:rsidR="00860B18" w:rsidRPr="004866B9" w:rsidRDefault="00860B18" w:rsidP="00F121F1"/>
    <w:p w:rsidR="00860B18" w:rsidRPr="004866B9" w:rsidRDefault="00860B18" w:rsidP="00F121F1">
      <w:r w:rsidRPr="004866B9">
        <w:t xml:space="preserve">Ámen. </w:t>
      </w:r>
    </w:p>
    <w:sectPr w:rsidR="00860B18" w:rsidRPr="00486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D51" w:rsidRDefault="00913D51" w:rsidP="009A7911">
      <w:pPr>
        <w:spacing w:line="240" w:lineRule="auto"/>
      </w:pPr>
      <w:r>
        <w:separator/>
      </w:r>
    </w:p>
  </w:endnote>
  <w:endnote w:type="continuationSeparator" w:id="0">
    <w:p w:rsidR="00913D51" w:rsidRDefault="00913D51" w:rsidP="009A7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049" w:rsidRDefault="0013404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015970"/>
      <w:docPartObj>
        <w:docPartGallery w:val="Page Numbers (Bottom of Page)"/>
        <w:docPartUnique/>
      </w:docPartObj>
    </w:sdtPr>
    <w:sdtEndPr/>
    <w:sdtContent>
      <w:p w:rsidR="00134049" w:rsidRDefault="0013404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34049" w:rsidRDefault="0013404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049" w:rsidRDefault="001340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D51" w:rsidRDefault="00913D51" w:rsidP="009A7911">
      <w:pPr>
        <w:spacing w:line="240" w:lineRule="auto"/>
      </w:pPr>
      <w:r>
        <w:separator/>
      </w:r>
    </w:p>
  </w:footnote>
  <w:footnote w:type="continuationSeparator" w:id="0">
    <w:p w:rsidR="00913D51" w:rsidRDefault="00913D51" w:rsidP="009A7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049" w:rsidRDefault="001340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049" w:rsidRDefault="0013404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049" w:rsidRDefault="001340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49F8"/>
    <w:multiLevelType w:val="hybridMultilevel"/>
    <w:tmpl w:val="D340CAA8"/>
    <w:lvl w:ilvl="0" w:tplc="BD1EB66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AD"/>
    <w:rsid w:val="00024B6B"/>
    <w:rsid w:val="000F3A8B"/>
    <w:rsid w:val="00113BCF"/>
    <w:rsid w:val="00134049"/>
    <w:rsid w:val="00155ED5"/>
    <w:rsid w:val="003001E8"/>
    <w:rsid w:val="003147AD"/>
    <w:rsid w:val="00324991"/>
    <w:rsid w:val="00340ED3"/>
    <w:rsid w:val="00443571"/>
    <w:rsid w:val="00471A18"/>
    <w:rsid w:val="004866B9"/>
    <w:rsid w:val="004A5144"/>
    <w:rsid w:val="00540DEA"/>
    <w:rsid w:val="00595721"/>
    <w:rsid w:val="005A354A"/>
    <w:rsid w:val="005A7199"/>
    <w:rsid w:val="00672A37"/>
    <w:rsid w:val="00860B18"/>
    <w:rsid w:val="00862BAE"/>
    <w:rsid w:val="00890F31"/>
    <w:rsid w:val="008C27EB"/>
    <w:rsid w:val="0090423F"/>
    <w:rsid w:val="009075AB"/>
    <w:rsid w:val="00913D51"/>
    <w:rsid w:val="00946ADA"/>
    <w:rsid w:val="0097075D"/>
    <w:rsid w:val="009932D7"/>
    <w:rsid w:val="009A7911"/>
    <w:rsid w:val="009E7CD0"/>
    <w:rsid w:val="00A00821"/>
    <w:rsid w:val="00B553CA"/>
    <w:rsid w:val="00B66CF2"/>
    <w:rsid w:val="00B9428F"/>
    <w:rsid w:val="00C0550A"/>
    <w:rsid w:val="00C213D8"/>
    <w:rsid w:val="00C24B9B"/>
    <w:rsid w:val="00C5115C"/>
    <w:rsid w:val="00C70E40"/>
    <w:rsid w:val="00D8216A"/>
    <w:rsid w:val="00DA57BF"/>
    <w:rsid w:val="00DD7731"/>
    <w:rsid w:val="00E660FE"/>
    <w:rsid w:val="00EA0C4A"/>
    <w:rsid w:val="00ED6D2F"/>
    <w:rsid w:val="00F121F1"/>
    <w:rsid w:val="00F7576C"/>
    <w:rsid w:val="00F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31C7"/>
  <w15:chartTrackingRefBased/>
  <w15:docId w15:val="{A7803510-D729-4DB8-89FB-402284A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75AB"/>
    <w:pPr>
      <w:spacing w:after="0" w:line="36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A791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7911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791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24B9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3404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4049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13404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4049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1393</Words>
  <Characters>9618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Jenő Kiss</dc:creator>
  <cp:keywords/>
  <dc:description/>
  <cp:lastModifiedBy>Jenő Kiss</cp:lastModifiedBy>
  <cp:revision>3</cp:revision>
  <dcterms:created xsi:type="dcterms:W3CDTF">2019-06-17T09:29:00Z</dcterms:created>
  <dcterms:modified xsi:type="dcterms:W3CDTF">2019-06-17T09:31:00Z</dcterms:modified>
</cp:coreProperties>
</file>